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樂鈞科技股份有限公司（果多樂齡活動平台）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d21eb85c12249d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2018-07-13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李樹裔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26581227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dannyb@godoor.tw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0939039332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42973618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80,000,000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臺北市瑞湖街103號2樓之3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台灣面臨高齡化社會挑戰，75歲以上老年人中39%感到孤獨，5%更是無時無刻地感到孤獨​​。這不僅是心理健康的威脅，也影響社會結構與經濟活力。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現況與衝擊：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孤獨感不僅削弱高齡者的心理健康，還導致抑鬱、焦慮等問題，增加醫療與照護成本​​。孤獨感使得高齡者與家庭和社區的聯繫逐漸減弱，加劇社會孤立，讓資源分配和照護支持更加困難​。數位落差亦讓高齡者難以融入日益數位化的社會生活，阻礙他們從科技進步中受益​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惡性循環的癥結點：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孤獨感形成的惡性循環來自以下幾點：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社交網絡縮減： 身體機能衰退和朋友逐漸凋零，使得社交圈變小，參與活動的意願和能力下降​。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資訊不對等： 高齡者依賴親友的資訊傳遞，活動資訊分散且難以獲取​。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數位門檻高： 高齡者多對科技缺乏信任感，現有解決方案過於簡化功能，反而強化了被排斥感​​。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果多的社會使命：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果多定位為智慧樂齡活動社交平台，致力於破除孤獨感惡性循環。透過整合活動資訊、降低數位門檻以及創建社群互動機制，果多將高齡者重新連結至社會脈動中​​。平台不僅實現高齡者的社交賦能，也協助政府及機構優化高齡政策和資源分配，成為台灣高齡友善城市建設的重要推手​​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階段性目標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為改善高齡者的孤獨感和社交隔離，果多設定以下目標：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短期（1年內）：提升平台知名度與用戶黏著度。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中期（3年內）：優化數位應用，推出跨平台功能（LINE、網頁、APP）滿足不同技術熟悉度的需求​。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長期（5年內）：建立樂齡數據庫，透過商業合作模式與政府政策支持，提供更精準的活動推薦與社群網絡建構​​。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行動策略與作法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策略1：科技應用推廣與使用門檻降低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作法：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開發多平台支持，以LINE作為入口，循序引導用戶至APP​。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設計友善介面，提供大字體、簡化操作流程，增加高齡者的信心。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加入語音助理及簡易教學影片，降低學習曲線​。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創新亮點：結合活動報名、話題參與、遊戲互動一站式體驗，提升用戶體驗​。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策略2：商業模式創新與資源整合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作法：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採用Freemium模式，基本功能免費，高級功能（如活動主辦者的資料分析）收費​。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引入企業合作，結合健康品牌與文化機構贊助活動，打造雙贏場景​​。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建立數據驅動服務，透過用戶參與行為與偏好分析，為企業和政府提供洞察。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創新亮點：利用數據分析支持政策設計，促進企業市場滲透與高齡者的深度參與。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策略3：跨域合作與社區深耕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作法：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與地方政府合作，將果多作為推動健康老化政策的數位平台​。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聯手社區據點與非營利組織，建立活動資訊集散中心​。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跨代互動計畫，培養志工與高齡者合作，提升社群參與感與凝聚力​。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創新亮點：發展「線上+線下」整合模式，讓高齡者既能在家參與活動，也能走出家門融入社區。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結論：社會影響與永續發展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果多致力於透過數位創新改善高齡者的孤獨感與數位鴻溝，提升生活質量，並支持政府的健康老化政策。同時，透過商業模式與科技應用的結合，打造一個可持續發展的樂齡生態系統，助力台灣成為高齡友善社會的典範​​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果多的年度推動與成果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合作進展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新北市社宅管理中心合作：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簽約從2024年12月到2025年5月，果多將在新店與土城兩處社宅舉辦12場活動，藉由實體活動逐步引導居民使用果多平台進行報名與參與，深化平台導入合作。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APP的市場驗證與數據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APP推廣與下載：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- 2023年完成APP原型測試，2024年10月重新上架正式版本。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累計下載量達2000次。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近期月活躍（MAU）300。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推動活動與參展亮點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舉辦活動數：截至2024年底，累計活動數量369場，透過果多平台的活動報名278次。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獲得獎項與參展經驗：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- 2024年榮獲台北市智慧城市青年舉政提案徵件第三名。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應邀參展2024年高齡科技展、資訊月和三明治生活節，進一步提升果多的品牌知名度。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果多以「促進高齡者健康老化，打造包容平等的社會參與環境」為使命，透過數位科技改善樂齡族群的生活品質，助力社會永續發展。平台聚焦於聯合國永續發展目標（SDGs）的 SDG 3 健全生活 與 SDG 10 促進平等，在實現目標的過程中展現了以下具體效益：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 3: 健全生活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實際效益：果多提供健康講座、互動遊戲及社交活動，幫助高齡者增強心理健康與幸福感，並改善社交孤立現象。截至2024年底，果多已舉辦369場活動，參與率穩步提升，有效促進高齡族群的身心健康。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策略執行：平台功能強調互動與參與，例如專屬聊天室和破冰遊戲，讓長者在輕鬆的環境中與同儕建立穩定的社交關係，進一步達成健康老化的目標。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 10: 促進平等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實際效益：果多針對高齡者的使用需求設計友善界面，降低數位門檻，縮小數位鴻溝。報名方式僅需手機號碼與綽號即可完成，讓技術能力較弱的長者也能輕鬆參與社會活動。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策略執行：透過與政府及社會住宅合作，果多將活動帶入更多偏鄉及弱勢社群，提供均等參與機會。目前已進入新北市兩處社宅，預計於2025年擴展更多合作據點，進一步縮小高齡族群在社交資源分配上的不平等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d539c389-3e6a-41e2-abab-13ca31190131.jpeg" Id="R5d21eb85c12249dc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