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中華民國出趣玩英文跨領域教育協會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4287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6c96213fdd3488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2023-07-31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黃瑜文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cooljeff1103@gmail.com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0975260264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93211992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臺北市延平北路五段136巷27弄6號1樓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社會責任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曾經我是一個(學齡前)親子共學團體的主持人，當我在為我的孩子們尋找學習資源時，我發現學齡前的孩子除了托嬰中心外，通常沒有太多的學習資源，因此我希望可以為與我有同樣困擾的家長們，提供一個英語啟蒙的平台及方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期望成為台灣唯一關切及倡導幼兒英語啟蒙教育的組織，導入個案教學的方式，並輔以實作參與教育，另透過自媒體方式，倡議「親子陪伴」議題，並將課程10％收入投入偏鄉孩童創世代計劃，解決偏鄉弱勢教育的問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https://www.mefassn.org/%E9%97%9C%E6%96%BC%E6%88%91%E5%80%91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活動老師皆為母語外師 (native speakers)，擁有TESOL/TEFL國際英語教師認証，老師們有5-10年不等的美語教學經驗 (之前任職於私立康橋幼兒園/靜心小學/公立國小/連鎖補習班等)，擅長引導孩子激發孩子學習興趣，講解仔細，活動氣氛活潑流暢度佳，也很有耐心引導孩子，提供孩子們浸潤式英語學習環境。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老師們擁有多年的英語教學經驗，知道最好的英文學習方法，就是在玩樂中學習，因此特別設計最適合台灣孩子的活動，透過多元而豐富的遊戲來玩英文，不僅可以快速建立孩子對英文的熟悉度，更可以透過像探險般的活動，讓孩子對英文產生高度的興趣，玩的越好學的越好，為孩子奠定良好的英文基礎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現況與年度成果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出趣玩英文教育協會透過SDGs X 英語教育，打造創新且具影響力的學習模式。目前已與 20+ 家連鎖品牌 合作，包括 IKEA、摩斯漢堡、Mister Donut、7-11、家樂福等，透過全英語沉浸教學，讓孩子在真實場景中學習語言，同時實踐 SDGs 精神。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2019-2024 影響數據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364+ 場 IKEA 兒童英語活動，累積 8,000+ 人次參與，創造 300 萬次網路曝光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145+ 場摩斯漢堡親子活動，門市營收提升 10-15%，會員數成長 150+ 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182+ 場 7-11 門市活動，每年帶動 1,500+ 來客，會員數提升 300+ 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72+ 場家樂福親子英語日，吸引上百家庭，提升社群互動與銷售轉換率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迪卡農、金石堂等品牌合作，推動門市體驗式學習，年曝光量 60 萬+ 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我們也與博物館、科學館等機構合作，將英語學習結合主題探索，提升孩子的學習興趣與互動性。未來，我們將持續拓展企業合作，讓更多孩子受惠，實踐「教育翻轉世界」的理念。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官網：https://www.mefassn.org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短期（1-6個月）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完成企業名單篩選與聯繫計畫，鎖定20家企業進行接觸。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提供3個專案冠名權合作計畫書，吸引企業參與。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中期（6-12個月）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與5家企業達成合作意向，啟動「XX企業親子SDGs教育營」。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每場活動吸引至少100名參與者，提升企業曝光度。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長期（1-3年）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成為企業CSR首選合作夥伴，每年穩定吸引10家企業贊助。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逐步將企業贊助占比提升至協會年收入的50%。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協會會與不同廠商、連鎖品牌去客制化合作設計專屬課程，並透過現場環境帶動實際操作，提高學童的自主學習吸收及成長。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例如與mister donut合作，運用全英文教學模式，讓孩童一起手做甜甜圈，搭配不同節慶設計專屬客程，讓孩童更能夠從中學習收和成長。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​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69301a5b-84ae-4f03-8b89-97d003bc3095.jpeg" Id="R66c96213fdd3488d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