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不來梅股份有限公司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a3696b03ed341a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2005-09-02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張文健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27181133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bremen@bremen.com.tw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27765485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臺北市南京東路三段275號12樓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理解品牌面對社會的銷售挑戰，察覺品牌角色對於社會的影響，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幫助品牌從善意出發，透過創意內容，為人類社群創造善意環境。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我們運用豐富的品牌操作經驗，協助企業推廣其已有的永續行動，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透過傳播規劃將理念擴散，將企業的善意轉化為可持續的影響力，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在ESG議題上發揮更深遠的作用，共同迎接未來的挑戰。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同時為支持環境保護和在地社區經濟發展，我們採取以下行動：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承諾每年在地獨立採購需達採購總支出50%以上。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優先選擇「在地獨立廠商」作為合作單位，具體標準如下：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　* 在地：供應商總部距離公司辦公地點 80 公里以內。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* 獨立：供應商為獨立擁有的公司（非子公司、非公開交易、非其他財團 擁有）。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每月回饋一日公益場租，提供公益團體、地方社會服務團體免費使用不來梅旗下複合式空間(Milk Bar by BKA)舉辦公益活動。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不來梅提供全方位的品牌解決方案，涵蓋社群內容、品牌創意、媒體導入、技術運用。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我們將社群、創意、技術與媒體緊密結合，為品牌提供量身打造的數位行銷策略。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為達成企業社會責任以及不來梅的社會使命，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在不來梅的公司經營方針以及日常教育訓練中即進行團隊內化。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當客戶為一般數位行銷需求時，不來梅團隊會主動理解企業的ESG需求項目，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在創意發展過程中尋找相關議題的機會點，為數位社群善意以及企業影響力加分。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同時也積極協助企業的ESG專案規畫，並將團隊專業能力用在為弱勢族群發聲，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主動挖掘當下社會議題，自發性邀請更多社會企業 / 公益組織合作。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此外，不來梅有講座活動空間的場租經營，為致力創造善意環境，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每月提供在地非營利組織或社企單位免費申請使用，讓更多人能夠被照顧。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------------------------------------------------------------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商業模式 1 : 數位行銷需求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從社會企業創新角度出發，當品牌提出一般的數位行銷需求，我們會主動了解企業的ESG需求項目，例如對社會、員工、環境的照顧，提出包含但不限於影片、社群活動等傳播內容方案。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案例 :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BMW、台灣櫻花、老行家、Nespresso 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新品上市或重點產品宣傳規劃與執行製作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在專案中融入企業著重的ESG項目，善加發揮正面影響力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商業模式 2 : ESG專案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企業提出指定的ESG課題或公益形象的數位行銷需求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結合不來梅的經驗與資源，提供傳播內容方案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案例 :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全家公益零錢捐 x 看見‧齊柏林基金會 #不能只有我看見台灣的美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強化全家對台灣土地關懷的ESG亮點，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推出公益聯名商品 / 首創零錢捐智販機 …等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並獲得超過預期的實際捐款數字成績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商業模式 3 : 實體場租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以實體空間提供企業場租進行發表/活動運用，作為商模收益之一。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並提供在地非營利組織或社企單位免費申請使用，讓更多的社會創新理念或社會議題，得以在不來梅的場域中被傳遞與實現。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案例：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荒野保護協會 - 夏日省電講座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朝邦⽂教基⾦會 - SDGs Game 2030 體驗公益場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董事會背景介紹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張○健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383,900 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現金 / 一般股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　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蘇○家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184,400 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現金 / 一般股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　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楊○江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135,000 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現金 / 一般股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監察人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楊○彬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233,000 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現金 / 一般股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一、B型企業服務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Nespresso：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3大自媒體社群內容產出，協助Nespresso在地永續溝通：膠囊回收、咖啡渣堆肥、零碳咖啡等，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每年總計提供 300篇並在年度的永續主題數位活動，創造高於預期330%的聲量成效。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鮮乳坊：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協助企業永續經營下的「食農教育」策略，統整利害關係人的角色，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建議以SDGs Wedding Cake模型為概念，規劃互動式桌遊學習，應用於體驗工作坊中。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二、社會創新專案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銀色大門：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攜手專為弱勢長輩送餐的「銀色大門」及全台駐點的微型無人商店「自由食間」，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設法讓更多人看見獨居弱勢長輩的生活困境。2個月的募款期間，個人捐款金額大幅成長164%。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創新內容獲得超過 20 位社群名人無償響應，估計總曝光人數達 1,791,500 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此案參加 「2024金點設計獎 - 公益設計類」，已獲得入選，預計在2024.9月底公布得獎名單。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三、社會創新媒合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文策院：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因應文策院「ESG for Culture 」專案，成為文策院的永續資源夥伴之一，構想出結合文化內容（Cultural Contents）、社會影響力（Social Impact）、企業價值（Business Value）的「CSB」創新行動方案，並提出兩個以上的創新文化業者的企業ESG方案。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國發會 x 雜學校：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參與雜學校與國際永續教育協會協辦的「綠潮行動加速器」，以新創團隊的腳色，提出永續目標下的應用合作案例，並在2024年7月的「雜學校 - 教育特有種」特展現場簡報與成果發表。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四、永續成果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更多永續行動成果每年於官網永續使命專頁公開揭露。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2024年在地採購佔採購總支出67%：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2024年財報結算，在地採購達到了採購總支出的 67%，實現我們對本地經濟發展的承諾。將持續努力確保在地採購比例維持在高水準，支持社區的持續發展。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2024年全年度共免費提供9場次的公益場地使用：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2024年已有9個本地非營利團體免費使用不來梅旗下複合式空間(Milk Bar by BKA)舉辦活動，包含：「荒野保護協會 - 夏日省電講座」、「社團法人台灣懷生相信動物協會 -《相信，改變正在發聲》2024支持者年會」、「2030 台灣無貧困推進協會 -台灣 365 拍攝計劃」、「朝邦文教基金會 - SDGs Game 2030 體驗公益場」...等活動。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0.01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d52cd61-9adb-4d5e-8c08-384ceb538ac2.jpeg" Id="R7a3696b03ed341a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