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捷順企業股份有限公司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accb7bd9b7f42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1992-03-31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趙文豪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02-25862997#69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bsservice@chatzutang.com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0225862997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86602059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11,770,000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臺北市中山區民權東路一段45號2樓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品牌成立於2004年，致力復興台灣的苦茶油文化，提升台灣苦茶籽自給率，降低進口依賴。多年來以創新思維運用苦茶油、苦茶粕萃取液為主要原料，研發各類洗沐、保養產品，推動苦茶籽全應用，和苦茶油冷用飲食生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目前在臺灣透過友善契作，建立全台三大契作產區，更積極探尋在地植萃，串聯品牌的三大使命「傳承苦茶油文化」、「提倡工藝美學」、「實踐永續發展」，以傳遞土地美好為品牌宗旨，讓美好發生。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傳承苦茶油文化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是一家期許打造臺灣農業正向循環的企業，從我們發現臺灣苦茶油幾乎90%仰賴進口，臺灣籽只占10%，希望透過契作來復興台灣苦茶油產業，我們從友善土地的栽種開始，提供專業農業技術協助農民，改善當地兩個社會議題（老舊社區復興及檳榔園轉作），給予更好的收購價格，同時打造屬於臺灣的苦茶油品牌，希望能把臺灣苦茶油帶到國際市場，成為東方油品代表，讓臺灣的美好被世界看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提倡工藝美學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透過在地職人工匠技藝的手工版畫，刻劃出土地與人文的和諧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茶籽堂包裝盒，由臺灣新銳版畫藝術家沐冉親手雕刻出充滿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充滿溫度的版畫展現精雕細琢的職人精神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實踐永續發展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透過設計力，建立社區品牌視覺系統，讓大眾更清楚明白朝陽社區的特色與魅力。初步從視覺做起，包含社區名稱定調、線上 線下圖文宣傳、社區街道指標優化、社區小舖美化等，期望提升遊客的好感度及心佔率，讓社區的整體形象創造品牌價值。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茶籽堂於2016年通過Ｂ型企業認證，至今已連續三度獲此殊榮，致力成為「對世界最好的企業」。至2024年底全球有超過105國、9400多家企業成為B 型企業，截至2024年底臺灣共55家公司獲得此認證！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茶籽堂永續土地生態系.從源頭改變的生態之路，透過自有的土地生態圈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結合契作農場、莊園社區、城市店舖、生活產業，全方位傳遞土地美好價值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一.產品研發概念:以100%台灣苦茶籽及苦茶籽全運用，研發溫和洗沐用品。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二.永續包裝，持續邁向單一材質、可回收、再生料選用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茶籽堂與經濟部工業局、台灣設計研究院走訪荷蘭參加循環經濟論壇，學習思考品牌長遠目標與文化脈絡，從源頭減塑，制定出「減少、回收、再生」的永續循環準則。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永續包裝第一階段，於2021年起推出新一代洗沐塑膠瓶器，採用100%回收塑料再製rPET，與輕量化設計，致力降低塑膠使用量，2023年第二階段更推出500mL大容量洗沐瓶器，同時較上一代瓶身減少41%塑膠含量; 護手霜採用高回收鋁管包裝，回收價值提升為塑膠的2倍。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三.從源頭改變的永續之路，種下朝陽社區永續的循環種子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，茶籽堂在宜蘭大南澳發起「朝陽社區復興計劃」，從與在地農民契作，深化至地方創生，並推動地方發展協會與公部門合作，以當地居民生活樣態為初心，從社區品牌識別設計、老舊建物美學改造、到土地教育、農學體驗活動等。於朝陽社區建立共享辦公空間，鼓勵更多工作者融入朝陽生活。並舉辦企業志工日及土地小旅行等多元在地體驗活動，促進跨界交流與合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四、茶籽堂結合本在地形象的文創包裝，並配合企業禮贈需求，提供客製禮品服務。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茶籽堂致力建構「永續土地生態系」，從源頭改變的生態之路，透過自有的土地生態圈，結合契作農場、莊園社區、城市店舖、生活產業，全方位傳遞土地美好價值。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持續落實SDG 12 責任消費與生產，帶動臺灣苦茶油產業復興升級。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以永續經營臺灣農業為核心，2016年正式推動「苦茶油復興計畫」，從苦茶樹的友善契作開始，推動全台苦茶樹、新植、轉作計畫，在全台建立三大契作產區，累積至2023年契作面積超過30公頃，與40位農民合作，長期提供栽培管理的培力支持，重現地方活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其次，「永續包裝」持續邁向單一材質、可回收、再生料選用。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茶籽堂以「減少、回收、再生」的永續循環準則。從源頭設計，幫助消費者從日常的消費選擇，就能達到減塑減碳的目標，審思產品與土地間的支持關係，落實良善的正向循環。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以「源頭減塑」的理念，推出500mL大容量洗沐瓶器，較上一代瓶身減少41%塑膠含量；和100%使用再生料的「替換瓶」，取代原先的補充包產品，持續兌現品牌邁向「單一材質、可回收、再生料選用」的永續承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永續農業的友善契作開始，進一步關注產區人口老化與流失議題，於2018年推動「朝陽社區復興計劃」。2023年這條永續之路，踏上地方能源轉型浪潮啟動《朝陽滿屋・茶籽堂綠光創生計畫》，透過太陽能公民電廠的力量活化社區，用綠能價值串連地方創生和循環經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首波實踐典範，完成三戶電廠103片太陽能板的公民電廠募資，2023年3月啟動運轉發電。同時，茶籽堂自身營運也納入綠電行動，以「綠電轉供」和「綠能公益」雙軸行動，達成綠電年使用率25%的目標。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「朝陽社區復興計劃」腳步並未停歇，2023年度共享辦公室「浪速計劃Naniwa House 1」落成，由社區老屋改建而成的「Naniwa House 1」，提供舒適的工作渡假氛圍，降低年輕世代返鄉的門檻。並獲得日本2023年優良設計獎「Good Design Award」的肯定。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坐落於朝陽社區的茶籽堂辦公室也以「里海生活門市」全新出發，扮演城市與土地之間的橋樑，帶動更多人回到土地，來到朝陽社區停留。並推動「里海生活計畫」以共享經濟、在地文化、賦能地方的三大主軸，舉辦多元活動，持續帶動產地社區活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永續農業：永續經營臺灣農業為核心，2016年正式推動「苦茶油復興計畫」，從苦茶樹的友善契作開始，推動全台苦茶樹、新植、轉作計畫，至今契作面積超過40公頃，與45位農民合作，長期提供栽培管理的培力支持，重現地方活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責任消費與生產：2021年起推動「永續包裝」行動，全品項包裝材質更新，使用100%可回收材質。同時，洗沐產品瓶身，全面使用100%回收再製的rPET，並較上一代減少44%塑膠含量，展現茶籽堂「減少、回收、再生」的永續循環準則。從源頭設計，幫助消費者從日常的消費選擇，就能達到減塑減碳的目標，審思產品與土地間的支持關係，落實良善的正向循環。以2024年來說，新瓶器一共使用6,039公斤之再生塑料，累積新瓶器上市至今，以使用超過1.6萬公斤的再生塑料。另外，2024年全台茶籽堂門市推動空瓶回收計畫，帶動消費者加入瓶器回收再循環的行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3.永續城鄉：從永續農業的友善契作開始，進一步關注產區人口老化與流失議題，於2018年推動「朝陽社區復興計劃」。協助宜蘭「朝陽社區」建立自身的品牌識別系統，提高農產品銷售。老舊建物改造3棟、辦理在地農學體驗活動超過30場。並於2023年起，在朝陽社區推出首家土地概念店，並建立共享辦公空間，透過打造多元場域空間；2024年推廣更多企業志工日及土地旅行等多元在地體驗活動。並攜手林保署宜蘭分署推動朝陽步道認養計畫。茶籽堂致力於扮演城市與土地間的橋樑，帶動城市人們回到土地，進而達到產區活化的共好目標。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6b8047a-a1ef-486d-a01b-b4bb6966a968.jpeg" Id="R3accb7bd9b7f4252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